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3"/>
        <w:rPr>
          <w:rFonts w:hint="eastAsia" w:ascii="华康简标题宋" w:hAnsi="仿宋" w:eastAsia="华康简标题宋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附件</w:t>
      </w:r>
      <w:r>
        <w:rPr>
          <w:rFonts w:ascii="Times New Roman" w:hAnsi="Times New Roman" w:eastAsia="华康简标题宋" w:cs="Times New Roman"/>
          <w:bCs/>
          <w:color w:val="000000"/>
          <w:sz w:val="30"/>
          <w:szCs w:val="30"/>
        </w:rPr>
        <w:t>1</w:t>
      </w:r>
    </w:p>
    <w:p>
      <w:pPr>
        <w:widowControl/>
        <w:jc w:val="center"/>
        <w:outlineLvl w:val="3"/>
        <w:rPr>
          <w:rFonts w:ascii="华康简标题宋" w:hAnsi="仿宋" w:eastAsia="华康简标题宋" w:cs="Times New Roman"/>
          <w:bCs/>
          <w:color w:val="000000"/>
          <w:sz w:val="44"/>
          <w:szCs w:val="44"/>
        </w:rPr>
      </w:pPr>
      <w:r>
        <w:rPr>
          <w:rFonts w:hint="eastAsia" w:ascii="华康简标题宋" w:hAnsi="仿宋" w:eastAsia="华康简标题宋" w:cs="Times New Roman"/>
          <w:bCs/>
          <w:color w:val="000000"/>
          <w:sz w:val="44"/>
          <w:szCs w:val="44"/>
        </w:rPr>
        <w:t>展览时间及参展展品范围</w:t>
      </w:r>
    </w:p>
    <w:p>
      <w:pPr>
        <w:widowControl/>
        <w:jc w:val="center"/>
        <w:outlineLvl w:val="3"/>
        <w:rPr>
          <w:rFonts w:ascii="华康简标题宋" w:hAnsi="仿宋" w:eastAsia="华康简标题宋" w:cs="Times New Roman"/>
          <w:color w:val="000000"/>
          <w:sz w:val="44"/>
          <w:szCs w:val="44"/>
        </w:rPr>
      </w:pPr>
    </w:p>
    <w:p>
      <w:pPr>
        <w:spacing w:line="460" w:lineRule="exact"/>
        <w:ind w:firstLine="422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Cs w:val="21"/>
        </w:rPr>
        <w:t>第一期：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201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月15-19日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展出内容：电子及家电、照明、车辆及配件、机械、五金工具、建材、化工产品、新能源等。</w:t>
      </w:r>
    </w:p>
    <w:p>
      <w:pPr>
        <w:spacing w:line="460" w:lineRule="exact"/>
        <w:ind w:firstLine="422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Cs w:val="21"/>
        </w:rPr>
        <w:t>第二期：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201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月23-27日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展出内容：日用消费品、礼品、家居装饰品等。</w:t>
      </w:r>
    </w:p>
    <w:p>
      <w:pPr>
        <w:spacing w:line="460" w:lineRule="exact"/>
        <w:ind w:firstLine="422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Cs w:val="21"/>
        </w:rPr>
        <w:t>第三期：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201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月</w:t>
      </w:r>
      <w:r>
        <w:rPr>
          <w:rFonts w:hint="eastAsia" w:cs="Times New Roman" w:asciiTheme="minorEastAsia" w:hAnsiTheme="minorEastAsia"/>
          <w:color w:val="000000"/>
          <w:kern w:val="0"/>
          <w:szCs w:val="21"/>
          <w:lang w:val="en-US" w:eastAsia="zh-CN"/>
        </w:rPr>
        <w:t>31日-11月4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日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展出内容：纺织服装、鞋、办公箱包及休闲用品、医药及医疗保健、食品等。</w:t>
      </w:r>
    </w:p>
    <w:p>
      <w:pPr>
        <w:pStyle w:val="15"/>
        <w:spacing w:before="0" w:beforeAutospacing="0" w:after="0" w:afterAutospacing="0" w:line="450" w:lineRule="atLeast"/>
        <w:jc w:val="center"/>
        <w:rPr>
          <w:rFonts w:cs="Times New Roman" w:asciiTheme="minorEastAsia" w:hAnsiTheme="minorEastAsia" w:eastAsiaTheme="minorEastAsia"/>
          <w:b/>
          <w:bCs/>
          <w:color w:val="000000"/>
          <w:sz w:val="21"/>
          <w:szCs w:val="21"/>
        </w:rPr>
      </w:pPr>
    </w:p>
    <w:p>
      <w:pPr>
        <w:pStyle w:val="15"/>
        <w:spacing w:before="0" w:beforeAutospacing="0" w:after="0" w:afterAutospacing="0" w:line="450" w:lineRule="atLeast"/>
        <w:jc w:val="center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第一期：</w:t>
      </w: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br w:type="textWrapping"/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201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年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 w:eastAsiaTheme="minorEastAsia"/>
          <w:b/>
          <w:bCs/>
          <w:color w:val="000000"/>
          <w:sz w:val="21"/>
          <w:szCs w:val="21"/>
        </w:rPr>
        <w:t>月15-19日</w:t>
      </w: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0" w:name="1"/>
      <w:bookmarkEnd w:id="0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电子及家电类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电子消费品及信息产品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音像视听产品：家庭影院设备，VCD机，DVD机，CD机，麦克风，卡拉OK设备，电视，机顶盒，录像机，录音机，复读机，收音机，扩音器，扬声器，汽车音像系统，电视机架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数码娱乐产品：MP3机，MP4机，随身听，数码相机，平板电脑，电子游戏产品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通讯产品：手机，寻呼机，对讲机，PDA，电话，传真机，通讯电缆，天线及接受器，呼叫器，无线电设备，雷达导航设备，卫星通讯设备，卫星接收器，其他通讯设备及器材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电源产品：干电池，锂电池，移动电源，电源适配器、USB充电器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计算机产品：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计算机及配件：大、中型电子计算机，小型电子计算机，微型电子计算机，台式计算机，笔记本电脑，光驱，软驱，硬盘，CPU，内存，声卡，显卡，主板，键盘，鼠标，显示器，移动硬盘，U盘，电子计算机散件，文字处理机，其它电子计算机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计算机外围设备：打印机，3D打印机，磁盘，光盘，磁带，扫描仪，数码摄像头，刻录机，UPS，其他外围设备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计算机网络设备：服务器，调制解调器，路由器，集线器，网卡，工作站，交换机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计算机软件：操作软件，办公软件，财务软件，管理软件，图像设计软件，电脑安全软件，网络工具软件，游戏软件，教育软件，多媒体软件，开发与编程软件，翻译与字典软件，智能家居系统软件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其它电子产品：气象监测仪、气象监测仪组合装置、气象监测仪配件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电子电气产品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电子安全设备：监控器，警报器，自动安全产品，检测器，传感器，通道控制系统，家用安全产品，办公室安全系统，自动安全产品，电子锁系统，智能卡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商务自动化设备：复印机，电子写字板，投影仪，碎纸机，考勤机，图像会议设备，电子收款机，自动取款机，电子打卡机，点钞机，条码打印机，条码扫描器，数据采集器，IC卡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子电工产品：光电器件，整流器，逆变器，放大器，变频器，分频器，继电器，适配器，电池，变压器，稳压器，电感器，电抗器，断路器，万用表，连接器，测量设备，充电器，电子检测设备，电子元器件（电容，电阻，晶体管，二极管，三极管，压电晶体，电感元件，线圈，插座，开关，电线，电缆，电路板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电工设备：电炉，线路金具，电碳制品，电线，电缆，电瓷，绝缘材料，电工用具，蓄电池等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家用电器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厨房电器：微波炉，电热锅，电饭煲，电烤箱，燃气炉，抽油烟机，排气扇，洗碗机，消毒柜，食物处理机，榨汁机，搅拌机，净化器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冰箱及制冷设备：冰箱，冷柜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空调及通风设备：空调，电风扇，空气加湿器，空气干燥器，空气清新器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洗衣及干衣设备：洗衣机，干衣机，电熨斗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其他家用小电器：计算器，热水器，吹风机，氧气机，电动剃须刀，电子刀具，电筒，吸尘器，暖炉，灭蚊器</w:t>
      </w:r>
    </w:p>
    <w:p>
      <w:pPr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1" w:name="2"/>
      <w:bookmarkEnd w:id="1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照明类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照明产品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照明系统应用：工业照明，装饰照明，紧急及安全照明，娱乐及舞台灯光，办公室、广告、展览会照明，户外照明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电光源：日光灯，节能灯，白炽灯，霓虹灯，氖灯泡，碘钨灯，镁灯泡，溴钨灯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灯具配件：灯罩，灯柱，光纤，灯盘，灯座，灯头，镇流器，稳压器，变压器，启辉器，适配器，转换器，传感器</w:t>
      </w:r>
    </w:p>
    <w:p>
      <w:pPr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2" w:name="3"/>
      <w:bookmarkEnd w:id="2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车辆及配件类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自行车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自行车：自行车、电动自行车，电动滑板车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自行车零配件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摩托车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摩托车，沙滩车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摩托车零配件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汽车配件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汽车零部件： 发动机及零件，冷却、润滑及燃料供给零件，传动系零件，行驶转向及制动零件，汽车仪表及零件，汽车电器及零件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轮胎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汽车配件及优化装备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维修及汽车相关服务用品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汽车装饰品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车辆</w:t>
      </w:r>
    </w:p>
    <w:p>
      <w:pPr>
        <w:pStyle w:val="6"/>
        <w:spacing w:before="0" w:beforeAutospacing="0" w:after="0" w:afterAutospacing="0" w:line="450" w:lineRule="atLeast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sz w:val="21"/>
          <w:szCs w:val="21"/>
        </w:rPr>
        <w:t>非工程车辆：轿车，客车，越野车，底盘，拖车及拖车头，保温车，冷冻车，油罐汽车，公共汽车，救护车，消防车，运水车，工具车，飞机牵引车，机场特种车辆，无轨电车及设备，高尔夫车，ATV全场车，运钞车，面包车，货车，自卸车等</w:t>
      </w:r>
    </w:p>
    <w:p>
      <w:pPr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3" w:name="4"/>
      <w:bookmarkEnd w:id="3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机械类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动力、电力设备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动力设备：电动机，电机组，柴油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电力设备: 发电机，发电机组，输电设备，调相机等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通用机械、小型加工机械及工业零部件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通用机械：各种泵，阀门，风机，压缩机等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小型加工机械：电焊机，气割机，切割机，台钻，砂轮机，机床附件，磨料，金刚石及制品，其他各类小型机械及器材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工业零部件：轴承，坚固体，链条，弹簧，通用阀门，铸造产品，锻造产品，模具，齿轮，粉末冶金，气动元件，密封件，液压部件及配件，其他机械零配件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仪器：电子仪器，电工仪器，显微镜，测绘仪器，观察仪器，物理光学仪器，其他光学仪器，材料实验机，地质勘探设备及仪器，热工仪器，自动化仪器，建筑试验仪器，水文土工仪器，实验室仪器，专用仪器仪表，其他物理化工仪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摄影器材：电影器材，照相器材，其他照相制版及电影器材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印刷器材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家用缝纫机及零件，纺织器材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运输设备：船舶设备及零件，水下特种设备，航空设备及零件，铁路车辆设备及器材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车辆保养设备：喷油嘴消洗机，汽车举升机，废油抽取机，轮胎拆装机，平衡机，四轮定位仪，清洗机等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工程农机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工程农机（室内）</w:t>
      </w:r>
      <w:r>
        <w:fldChar w:fldCharType="begin"/>
      </w:r>
      <w:r>
        <w:instrText xml:space="preserve"> HYPERLINK "http://i.cantonfair.org.cn/cn/expexhibitorlist.aspx?categoryno=454" \t "_blank" </w:instrText>
      </w:r>
      <w:r>
        <w:fldChar w:fldCharType="separate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（该展区参展企业）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fldChar w:fldCharType="end"/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小型工程机械：震动夯，小型吊篮，切砖机等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农林机械：收获机械，耕作农机具，机动插秧机，手动插秧机，水利排灌机械，农田建设机械，畜牧机械，农业机械零配件，林业机械，其他农林设备等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园林机械：割草机，喷雾器，其他农林机械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农副产品加工机械：油脂机械，大米机械，其他粮油加工机械，包装设备及材料，检化检仪器等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工程农机（室外)</w:t>
      </w:r>
      <w:r>
        <w:fldChar w:fldCharType="begin"/>
      </w:r>
      <w:r>
        <w:instrText xml:space="preserve"> HYPERLINK "http://i.cantonfair.org.cn/cn/expexhibitorlist.aspx?categoryno=455" \t "_blank" </w:instrText>
      </w:r>
      <w:r>
        <w:fldChar w:fldCharType="separate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（该展区参展企业）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fldChar w:fldCharType="end"/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工程机械：叉车，挖掘机，翻斗车，汽车起重机，履带式起重机，水泥搅拌车，平板夯，吊篮，切砖机等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土建工程机械：矿山机械，起重机械，煤矿机械，地质机械，消防机械，石油机械等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农林机械：农用运输车辆，拖拉机，收获机械，机耕船，耕作农机具，机动插秧机，手动插秧机，水利排灌机械，农田建设机械，畜牧机械，农业机械零配件，林业机械，其他农林设备等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大型机械及设备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大型机械：金属切削机床，大型木工机械，纺织机械，制药机械，塑料机械，包装机械，烟草机械，印刷机械，食品加工机械，橡胶加工机械，化工机械，锻压机械，铸造机械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成套设备：各种轻工业品生产线</w:t>
      </w:r>
    </w:p>
    <w:p>
      <w:pPr>
        <w:pStyle w:val="6"/>
        <w:spacing w:before="0" w:beforeAutospacing="0" w:after="0" w:afterAutospacing="0" w:line="450" w:lineRule="atLeast"/>
        <w:rPr>
          <w:rFonts w:cs="Times New Roman" w:asciiTheme="minorEastAsia" w:hAnsiTheme="minorEastAsia" w:eastAsiaTheme="minorEastAsia"/>
          <w:color w:val="000000"/>
          <w:sz w:val="21"/>
          <w:szCs w:val="21"/>
        </w:rPr>
      </w:pP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4" w:name="5"/>
      <w:bookmarkEnd w:id="4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五金工具类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五金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五金：家具五金，建筑五金，装饰五金，门窗五金，铁艺制品，浴室五金及配件，锁具及配件，丝网，焊接材料，低压阀门，水暖器材，铸铁制品，铸锻件，紧固件，手推车/平板车及配件，货架/支架及配件，消防器材，其它五金制品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工具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工具：量具，磨具，刃具，手动工具，电动工具，气动工具，液压工具，焊接工具，机械工具，切割工具，农具</w:t>
      </w:r>
    </w:p>
    <w:p>
      <w:pPr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5" w:name="6"/>
      <w:bookmarkEnd w:id="5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建材类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建筑及装饰材料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建筑材料：一般建材，金属建材，化工建材，玻璃建材，水泥制品，防火材料，保温材料，隔热材料，暖通/散热器材及附件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涂料/化学类：墙面/防水/地坪涂料、涂料助剂、涂料包装材料、干粉砂浆、粘合剂、外加剂、助剂、建筑胶、胶带、填缝剂、防锈材料、建筑防水材料、防水添加剂、防渗漏材料、防水技术及相关设备管件 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装饰材料：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瓷砖：墙面瓷砖、地面瓷砖、其它装饰用瓷砖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木地板：实木地板、实木复合地板、强化木地板、软木地板、竹地板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天花/幕墙/墙纸及室内装饰：天花、吊顶、墙纸、铝板/铅板/点式/单元/金属幕墙、幕墙配件及加工设备、阳光板、石膏制品、钢结构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门窗类：木门、塑钢/铝合金/钢门、窗；各类自动门、门控五金系统及配件、门禁电子系统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石材：石地板、园艺文化石、异型石材、石料、石材；人造石装饰材料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玻璃类：艺术玻璃、建筑/装饰玻璃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厨房设备：整体厨房、橱柜、洗物槽、厨房挂件 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卫浴设备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卫生陶瓷、浴缸类、整体浴室、蒸汽房、淋浴类、水龙头、卫浴镜、浴室家居、热水器、浴室取暖器、浴室柜、间隔、泳池设备等</w:t>
      </w: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6" w:name="7"/>
      <w:bookmarkEnd w:id="6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化工产品类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化工产品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无机化学品：化学元素，无机酸及非金属无机氧化物，非金属卤化物及硫化物，无机碱和金属氧化物氢氧化物及过氧化物，无机酸盐和无机过氧酸盐及金属酸盐，杂项无机化工品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有机化学品：烃类及衍生物，醇类及衍生物，酚、酚醇类及衍生物，醚类及衍生物，醛基化合物，酮及醌基化合物，羧酸类及衍生物，非金属无机酸脂及盐，含氮基化合物，其他有机化合物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农化工品：化肥，农药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染料、颜料、油漆及中间体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塑料及其制品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橡胶及其制品</w:t>
      </w:r>
    </w:p>
    <w:p>
      <w:pPr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bookmarkStart w:id="7" w:name="8"/>
      <w:bookmarkEnd w:id="7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能源类</w:t>
      </w:r>
    </w:p>
    <w:p>
      <w:pPr>
        <w:spacing w:line="450" w:lineRule="atLeas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新能源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太阳能光伏产品：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太阳能电池及组件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光伏相关零部件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光伏工程及系统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光伏原材料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光伏生产设备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光伏应用产品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太阳能光热产品：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太阳能热水器、太阳能热泵、太阳能集热器、太阳能空调、其他光热产品及配件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风能产品及配件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其他新能源产品</w:t>
      </w: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第二期：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201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月23-27日</w:t>
      </w: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日用消费品类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餐厨用具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不锈钢器皿，搪瓷器皿，其他材料器皿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餐桌用品及装饰：餐具，刀叉，餐桌用蜡烛，餐桌装饰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厨房用品：开瓶器，瓶塞钻，开罐器，火锅器具，水壶，厨房及专业刀具，厨房用纸，去皮器，铝箔，过磅称，磨刀器，净刀器，锅，铲，勺，核桃夹子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日用陶瓷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家庭用餐厨及日用陶瓷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酒店用餐厨及日用陶瓷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其它餐厨及日用陶瓷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家居用品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清洁用品：洗涤用品与洗衣用具；去污剂，锅具清洁用品，冰箱除臭剂，洗窗用具，扫帚，刷，抹布，地拖，磨光用具，垃圾斗，垃圾铲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一般家庭用品：雨伞，阳伞，民用手套，劳保手套，盆，桶，衣夹，衣架，洗衣篮，衣叉，钩，熨衣板，鞋架，鞋盒，鞋柜，烟具，打火机，温度计，CD架，废纸篓，储物柜，酒瓶架，购物手推车，其他家庭用品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个人护理用具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化妆品及配件：化妆品，唇膏，化妆袋，化妆扫，化妆镜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皮肤护理产品：美容面霜，护肤霜，护手霜，防晒霜，按摩用品，香水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头发护理产品及配件：洗护法产品，梳，日用发刀剪，头饰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护甲用具，护足用具，剃须用品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护齿用品：牙膏/牙刷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浴室用品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洗浴用品：肥皂，沐浴液，漱口水，浴盐/浴油，牙膏/牙刷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洗浴用具：浴室海绵，浴室用垫，浴室用镜，枧液容器，肥皂托盘，塞子，湿毛巾，浴帽，浴帘，毛巾，毛巾架，厕纸及面纸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宠物用品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宠物食品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宠物用品：宠物玩具，宠物训练产品，宠物碗/喂食器，宠物床及配件，宠物笼，宠物颈圈/牵引带，宠物服饰及配件，水族馆用品及配件，宠物清洁美容产品，其他宠物用品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礼品类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钟表眼镜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钟：石英钟，机械钟，跳字/行针跳字钟，无线电钟，柜钟，挂钟，座钟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表：石英表，机械表，跳字/行针跳字表，液晶体显示表，计时表，运动表，时尚表，袋表，怀表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钟表配件：表面，机芯，表壳，表盘，表针，表链，表带，表玻璃，防水胶圈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眼镜：近视镜，老花镜，隐型眼镜，太阳镜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眼镜配件：眼镜框，眼镜片，眼镜盒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婴儿玩具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电动或遥控及发条类玩具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动作类玩具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游戏益智类玩具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毛绒及布制玩具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玩偶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骑乘类玩具：童车，婴儿车，小自行车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玩具乐器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充气玩具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其他玩具及玩具零配件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礼品及赠品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树脂工艺制品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传统工艺品：景泰兰，漆器及雕漆，工艺扇，工艺灯，文房四宝，人发及发制品，绣品，花瓶，工艺茶具，酒具，雕刻工艺品，泥塑工艺品，民族工艺品，天然工艺品，其他工艺美术品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珠宝及骨刻玉雕：珠宝首饰：宝石、珍珠、珠宝首饰原料、金银；骨刻玉雕：牛骨、马骨、骆驼骨、玳瑁壳、鹿角、珊瑚、珍珠母及其他动物质雕刻制品，玉石雕刻制品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宣传礼品及赠品：宣传赠品，徽章及奖章，纪念品，钥匙扣，钥匙包，记事簿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纸品及包装产品：日历，挂历，台历，贺卡，问候卡，礼盒，礼盒包装，手工艺纸，纸袋，丝带，礼品包装纸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节日用品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派对用品及装饰：气球，派对用品，派对布置及装饰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节日用品及装饰：圣诞布置及装饰，复活节用品及装饰，万圣节用品及装饰，烟花爆竹，其他节日用品及装饰</w:t>
      </w: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家居装饰品类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工艺陶瓷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美术陶瓷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陶瓷工艺品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园艺及花园陶瓷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玻璃工艺品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玻璃器皿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玻璃装饰品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其他玻璃工艺品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编织及藤铁工艺品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竹器、木器、草器、柳编制品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藤铁工艺品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家居装饰品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装饰蜡烛，烛台及相关产品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画、画框、相框、镜：中国字画，油画，雕版画，相簿，相架，工艺镜框，画框，活动支架、装饰镜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桌上用品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门窗装饰，墙挂装饰品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人造花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园林用品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花卉苗木（活植物）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干燥/人造花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盆景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园艺工具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户外装置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园林产品：植物配件，配套用具用品（花盆及花槽、杀虫剂等），园艺装饰品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鱼鸟等观赏动物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其他园林用品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 xml:space="preserve">铁石装饰品及户外水疗设施 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石制装饰品，石材，铁艺，其他室外装饰品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户外水疗设施及其零配件，泳池配套设施  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传统中式家具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家庭用室内家具：客厅、餐厅、卧室、书房、厨房、浴室用家具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宾馆饭店家具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办公家具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学校用家具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医用家具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户外家具：园林、庭院、沙滩、露营用家具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公共设施家具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家具半成品及零配件</w:t>
      </w: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第三期：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201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9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年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10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月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31日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-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  <w:lang w:val="en-US" w:eastAsia="zh-CN"/>
        </w:rPr>
        <w:t>11月4</w:t>
      </w:r>
      <w:bookmarkStart w:id="8" w:name="_GoBack"/>
      <w:bookmarkEnd w:id="8"/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日</w:t>
      </w: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纺织服装类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男女装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女装：女士衬衫，裙，裤，马甲，套装，夹克，外套，毛衣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男装：男士西装，裤，衬衫，马甲，夹克，外套，毛衣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婚纱及礼服：结婚礼服，酒会时装，晚装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其他：制服、工作服等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童装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上衣，裙，裤，套装，外装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婴儿及孕妇服装 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内衣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内衣及套装，睡衣，浴衣，家居服等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运动服及休闲服</w:t>
      </w:r>
    </w:p>
    <w:p>
      <w:pPr>
        <w:widowControl/>
        <w:spacing w:line="450" w:lineRule="atLeast"/>
        <w:jc w:val="left"/>
        <w:rPr>
          <w:rFonts w:hint="eastAsia"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运动服，休闲服，卫衣，T恤，牛仔服，表演服，舞蹈服，装扮类服装，其他运动及休闲服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裘革皮羽绒及制品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裘皮及制品：各类裘皮原料，裘皮制品（裘皮服装/帽子/手套/靠垫/皮褥子等）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革皮及制品：各类革皮原料，革皮服装等各类革皮制品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羽绒及制品：羽毛羽绒原料（鹅鸭毛绒、鸡毛等），羽毛制品（鸡毛掸、羽毛花、羽毛饰品等），羽绒制品（羽绒服装、羽绒寝具、羽绒睡袋等）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羊绒及制品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其他裘革皮羽绒及制品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服装饰物及配件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时装饰物：帽，手套，丝巾，手帕，围巾，袜子，领带等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成衣配件：肩垫，衣服标签，拉链等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家用纺织品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床上用品：毛毯，被褥，床单，床套，床垫，毛巾被，枕头，枕套，靠垫，蚊帐等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家居装饰用纺织品：装饰布，墙布，窗帘布，遮阳布，家具布，沙发套等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浴室用纺织品：浴帘，毛巾，面巾，浴巾，沙滩巾，马桶盖罩等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餐桌、厨房用纺织品：餐桌布，餐桌垫，餐巾，围裙，抹布，微波炉手套，其它厨房用纺织品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其他：地垫，清洁用纺织品，旗帜，流苏等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纺织原料面料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面料：棉/混纺，化纤/混纺，麻/混纺，丝/人造丝面料，毛/人造毛面料，特种机织物，无纺织物，工业用布等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纤维和纱线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纤维：植物纤维，动物纤维，人造纤维，合成纤维，无机/矿物纤维，化学纤维等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纱线：棉纱/混纺，麻纱/混纺，毛纱/混纺，化纤纱/混纺等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其他：服装辅料等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地毯及挂毯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机制地毯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手工地毯：丝织地毯，羊毛打结地毯，胶背地毯，其他手工地毯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挂毯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其他铺地材料：竹草编织地毯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鞋类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鞋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时装鞋：男鞋、女鞋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运动鞋：各种球鞋，跑鞋，登山鞋，体操鞋，训练鞋及其他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童鞋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凉鞋、拖鞋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其他特殊用途的鞋靴及半成品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办公、箱包及休闲用品类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办公文具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笔类：铅笔，圆珠笔，签字笔，荧光笔，水笔，钢笔，油性笔，绘画用笔，笔芯，墨水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文件存储类：硬皮文件夹，纸文件夹，透明文件套，会议文件套，电脑打印文件夹，挂夹用品，风琴夹，板夹，分页纸夹，文件盘，名片夹，报告夹，证件夹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办公用品：钉书器，钉书钉，装订器，起钉器，打孔器，剪刀，裁纸刀，笔筒，曲别针筒，胶带座，直尺，卷尺，卷笔刀，涂改液，橡皮，胶水，透明胶，两面胶，夹扣，印章用品，计算器，台垫，名片座，报夹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纸制品：笔记本，告事贴，传真纸，电脑打印纸，彩色喷墨打印纸，复印纸，相片纸，书写纸，财务用纸制品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标签类：手写标贴，胸卡，护卡膜，记号标贴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办公桌摆设装饰品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办公自动化产品及设备，办公设备耗材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箱包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日用箱：全皮箱，人造革箱，塑纺面箱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公文箱：全皮公文箱，塑纺公文箱，人造革公文箱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包袋类：全皮包，人造革包，棉布包袋，塑纺面包袋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其他箱包及配件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体育及旅游休闲用品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运动用品：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室内、外运动用品：球类及附件，拳击用具，滑板，旱冰鞋，冰鞋，健身器械，家用训练器，运动用网，蹦床，箭术，自行车及附件，桌球，射击，打猎，登山，绳索，田竞器械，马术运动用具，沙滩运动用具，运动眼镜，运动箱包等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水上运动，潜水运动用品：潜水镜，潜水面罩，潜水衣，潜水用的鸭脚板，潜水用的通气管，潜水附件，冲浪滑板及附件，游泳用具及附件，滑水及工具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体育纪念品：奖杯，奖状，奖牌，旗，徽章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旅游休闲用品：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钓鱼用具：鱼钩，鱼线，鱼网，鱼杆，鱼袋，钓鱼用线轴，钓具及附件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烧烤用具：电烧烤，煤气烧烤，碳砖烧烤，烤架，引燃器具，烧烤附件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户外休闲用具：秋千、吊床、遮阳伞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乐器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棋类，扑克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户外旅游用品：背包，防护型遮盖物，气垫，睡袋，毯子，帐篷，帐篷附件，露营用具及附件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医药及医疗保健类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医药保健品及医疗器械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中药：中成药、中药材、植物提取物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化学及生物药：西成药、西药原料、医药中间体、生物药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保健品：保健药品，天然保健品，中药酒、保健酒、饮品、滋补品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美容美体用品：功能性化妆品，身体护理用品，假肢假发，纤体用品，美容材料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家庭医用护理产品：家庭人体秤、医药箱、热水袋、拐杖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生殖保健用品及器具：性保健用品及器具、计划生育用品及器具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保健及康复用品：康复器具、按摩器具，理疗仪器、健身器具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医用敷料、一次性耗材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医院诊断及治疗设备：各类手术器械、医用电子仪器、临床检验分析仪器（体外诊断试剂及仪器，医用光学仪器，医用激光仪器，物理治疗设备）、微创介入诊治系统、生物芯片与仪器、中西医结合仪器、心脏监护设备、医学影像设备、生化检测设备、血压计、血糖仪、温度计、内窥镜系统、低温冷冻设备、透析治疗设备、医用X射线与磁共振影像设备、医用超声仪器、直线加速器 、眼科、耳鼻喉科设备等五官科诊治设备、口腔医疗器材设备（牙科诊断医疗设备、牙科手术器材、牙科技工设备及牙科材料）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医院辅助设备：消毒灭菌系列产品、制氧供氧设备、血库装备、净水设备、低温冷冻设备、残疾人专用器材、医院远程医疗系统、医院医疗信息系统、医院办公自动化系统、防护装置及核辐射防护装备、医院通用设备器具（医院无菌病房、病室监控系统、各类病床、医用急救车辆、担架及各类急救用品）、医用应用软件（医用数据及图像处理系统）、手术室各类手术台及专用设备、药物检测及分析仪器、实验室生物仪器、医用家具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widowControl/>
        <w:spacing w:line="450" w:lineRule="atLeast"/>
        <w:jc w:val="center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</w:rPr>
        <w:t>食品类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Cs w:val="21"/>
        </w:rPr>
        <w:t>食品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食品：粮油，肉类及制品，蛋奶制品，水产品及制品，水果及制品，蔬菜及制品，调味品，糖及糖食（糖果），糕点及饼干，食品添加剂，蜂产品，其他食品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饮料：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酒：啤酒，烈酒，葡萄酒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咖啡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果汁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饮用水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br w:type="textWrapping"/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      其他饮料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茶叶：红茶及其他半发酵茶，绿茶，乌龙茶，花茶，普洱茶，其他茶叶及相关产品（保健茶，滤纸/香花等）</w:t>
      </w:r>
    </w:p>
    <w:p>
      <w:pPr>
        <w:widowControl/>
        <w:spacing w:line="450" w:lineRule="atLeast"/>
        <w:jc w:val="lef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食品包装及相关产品</w:t>
      </w:r>
    </w:p>
    <w:p>
      <w:pPr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076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3C5B"/>
    <w:rsid w:val="00025A99"/>
    <w:rsid w:val="00071729"/>
    <w:rsid w:val="000919AF"/>
    <w:rsid w:val="000B6317"/>
    <w:rsid w:val="001B6F90"/>
    <w:rsid w:val="00240F6F"/>
    <w:rsid w:val="00380A37"/>
    <w:rsid w:val="0038150B"/>
    <w:rsid w:val="0038672B"/>
    <w:rsid w:val="00393C3C"/>
    <w:rsid w:val="004970C5"/>
    <w:rsid w:val="004978C9"/>
    <w:rsid w:val="00666BAA"/>
    <w:rsid w:val="006B64C8"/>
    <w:rsid w:val="006F7A7E"/>
    <w:rsid w:val="007B16AC"/>
    <w:rsid w:val="008F4C2D"/>
    <w:rsid w:val="009A3C5B"/>
    <w:rsid w:val="00C81C45"/>
    <w:rsid w:val="00CD6836"/>
    <w:rsid w:val="00D536DF"/>
    <w:rsid w:val="00E73450"/>
    <w:rsid w:val="00F90A39"/>
    <w:rsid w:val="22301086"/>
    <w:rsid w:val="25A32245"/>
    <w:rsid w:val="36715B29"/>
    <w:rsid w:val="4AF3244E"/>
    <w:rsid w:val="5289417A"/>
    <w:rsid w:val="6B1622BA"/>
    <w:rsid w:val="7AE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14</Pages>
  <Words>1183</Words>
  <Characters>6746</Characters>
  <Lines>56</Lines>
  <Paragraphs>15</Paragraphs>
  <ScaleCrop>false</ScaleCrop>
  <LinksUpToDate>false</LinksUpToDate>
  <CharactersWithSpaces>7914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2017-05-08T01:24:00Z</dcterms:created>
  <dc:creator>Chinese User</dc:creator>
  <cp:lastModifiedBy>Administrator</cp:lastModifiedBy>
  <dcterms:modified xsi:type="dcterms:W3CDTF">2019-05-16T08:39:05Z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